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9" w:rsidRDefault="005D3C79" w:rsidP="005D3C79">
      <w:pPr>
        <w:shd w:val="clear" w:color="auto" w:fill="FFFFFF"/>
        <w:spacing w:after="0" w:line="240" w:lineRule="auto"/>
        <w:ind w:left="658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5D3C79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drawing>
          <wp:inline distT="0" distB="0" distL="0" distR="0">
            <wp:extent cx="2356358" cy="1354667"/>
            <wp:effectExtent l="19050" t="0" r="5842" b="0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79" w:rsidRDefault="005D3C7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5D3C79" w:rsidRDefault="005D3C7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D01F2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821994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ноябре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</w:t>
      </w:r>
      <w:r w:rsidR="00821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54B90" w:rsidRPr="006254FD" w:rsidRDefault="00B54B90" w:rsidP="00B54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21994">
        <w:rPr>
          <w:rFonts w:ascii="Times New Roman" w:eastAsia="Times New Roman" w:hAnsi="Times New Roman" w:cs="Times New Roman"/>
          <w:color w:val="000000"/>
          <w:sz w:val="28"/>
          <w:szCs w:val="28"/>
        </w:rPr>
        <w:t>10.00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документов на государственную регистрацию прав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8(844</w:t>
      </w:r>
      <w:r w:rsidR="00E73399">
        <w:rPr>
          <w:rFonts w:ascii="Times New Roman" w:hAnsi="Times New Roman" w:cs="Times New Roman"/>
          <w:sz w:val="28"/>
          <w:szCs w:val="28"/>
        </w:rPr>
        <w:t>58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E73399">
        <w:rPr>
          <w:rFonts w:ascii="Times New Roman" w:hAnsi="Times New Roman" w:cs="Times New Roman"/>
          <w:sz w:val="28"/>
          <w:szCs w:val="28"/>
        </w:rPr>
        <w:t>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государственный земельный надзор, государственный фонд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Быковского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отдела. </w:t>
      </w:r>
      <w:r w:rsidR="006254F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6254FD"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E73399">
        <w:rPr>
          <w:rFonts w:ascii="Times New Roman" w:hAnsi="Times New Roman" w:cs="Times New Roman"/>
          <w:sz w:val="28"/>
          <w:szCs w:val="28"/>
        </w:rPr>
        <w:t>95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E73399">
        <w:rPr>
          <w:rFonts w:ascii="Times New Roman" w:hAnsi="Times New Roman" w:cs="Times New Roman"/>
          <w:sz w:val="28"/>
          <w:szCs w:val="28"/>
        </w:rPr>
        <w:t>3-12-89</w:t>
      </w:r>
      <w:r w:rsidR="006254FD"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E733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C28FC" w:rsidRPr="006254FD" w:rsidRDefault="000C28FC" w:rsidP="000C2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личного приема граждан в Управлении и                                                                предоставлении информации о рассмотрении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общего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</w:t>
      </w:r>
      <w:r w:rsidR="00E73399">
        <w:rPr>
          <w:rFonts w:ascii="Times New Roman" w:hAnsi="Times New Roman" w:cs="Times New Roman"/>
          <w:sz w:val="28"/>
          <w:szCs w:val="28"/>
        </w:rPr>
        <w:t xml:space="preserve"> 94-82-91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68" w:rsidRPr="006254FD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10.00 до 1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государственной услуги Росреестра в сфере ведения государственного фонда данных, полученных в результате проведения землеустройства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 w:rsidR="00E733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8(844</w:t>
      </w:r>
      <w:r w:rsidR="00E73399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5268">
        <w:rPr>
          <w:rFonts w:ascii="Times New Roman" w:hAnsi="Times New Roman" w:cs="Times New Roman"/>
          <w:sz w:val="28"/>
          <w:szCs w:val="28"/>
        </w:rPr>
        <w:t>3-</w:t>
      </w:r>
      <w:r w:rsidR="00E73399">
        <w:rPr>
          <w:rFonts w:ascii="Times New Roman" w:hAnsi="Times New Roman" w:cs="Times New Roman"/>
          <w:sz w:val="28"/>
          <w:szCs w:val="28"/>
        </w:rPr>
        <w:t>34-83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68" w:rsidRPr="006254FD" w:rsidRDefault="00010868" w:rsidP="00010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районам.</w:t>
      </w:r>
      <w:r w:rsidR="00D470E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D470EB">
        <w:rPr>
          <w:rFonts w:ascii="Times New Roman" w:hAnsi="Times New Roman" w:cs="Times New Roman"/>
          <w:sz w:val="28"/>
          <w:szCs w:val="28"/>
        </w:rPr>
        <w:t>47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70EB">
        <w:rPr>
          <w:rFonts w:ascii="Times New Roman" w:hAnsi="Times New Roman" w:cs="Times New Roman"/>
          <w:sz w:val="28"/>
          <w:szCs w:val="28"/>
        </w:rPr>
        <w:t>-14-36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76B5B" w:rsidRPr="00663FD7" w:rsidRDefault="00976B5B" w:rsidP="00976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услуги, предоставляемые Росреестром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Волжскому и Ленинскому району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1-87-52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BE6EB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B323E" w:rsidRPr="00805D3B" w:rsidRDefault="00BE6EB3" w:rsidP="007B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«Вопросы соблюдения земельного законодательства» проведут специалисты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районам.</w:t>
      </w:r>
      <w:r w:rsidR="007B323E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="007B323E" w:rsidRPr="00805D3B">
        <w:rPr>
          <w:rFonts w:ascii="Times New Roman" w:hAnsi="Times New Roman" w:cs="Times New Roman"/>
          <w:sz w:val="28"/>
          <w:szCs w:val="28"/>
        </w:rPr>
        <w:t xml:space="preserve">  8(84442) 4-09-28.</w:t>
      </w:r>
    </w:p>
    <w:p w:rsidR="00BE6EB3" w:rsidRPr="00805D3B" w:rsidRDefault="00BE6EB3" w:rsidP="00BE6E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«Вопросы государственного земельного надзора по использованию и охране земель» проведут специалисты межмуниципального отдела по Суровикинскому, Клетскому и Чернышковскому районам. Телефон «горячей линии»:</w:t>
      </w:r>
      <w:r w:rsidRPr="00805D3B">
        <w:rPr>
          <w:rFonts w:ascii="Times New Roman" w:hAnsi="Times New Roman" w:cs="Times New Roman"/>
          <w:sz w:val="28"/>
          <w:szCs w:val="28"/>
        </w:rPr>
        <w:t xml:space="preserve">  8(84473) 9-38-94.</w:t>
      </w:r>
    </w:p>
    <w:p w:rsidR="00BE68DB" w:rsidRPr="00805D3B" w:rsidRDefault="00BE68DB" w:rsidP="00BE6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 отдела. Телефон «горячей линии»: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3-40-82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D12" w:rsidRPr="00805D3B" w:rsidRDefault="00082D12" w:rsidP="0008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5.00 до 17.00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документов из государственного фонда данных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отдела. Телефон «горячей линии»: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8(84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46)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3-15-97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805D3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ноября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27540"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7648D"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«Сроки государственной регистрации» проведут специалисты межмуниципального отдела по Котовскому и Даниловскому районам.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8(84455)  4-35-66.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из государственного фонда данных координат пунктов в МСК-34» проведут специалисты отдела землеустройства, мониторинга земель и кадастровой оценки недвижимости.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97-04-92.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3-14-36.</w:t>
      </w:r>
    </w:p>
    <w:p w:rsidR="006F0B07" w:rsidRPr="0087162A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г. Фролово, Фроловскому и Иловлинскому районам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87162A">
        <w:t xml:space="preserve"> 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5-26-20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449E3" w:rsidRDefault="008449E3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9E3" w:rsidRPr="0085504C" w:rsidRDefault="008449E3" w:rsidP="00844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«Получение информации из ЕГРН и государственная регистрация прав на недвижимость и сделок с ни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проведут специалисты Новониколаевского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8(84444) 6-98-70.</w:t>
      </w:r>
    </w:p>
    <w:p w:rsidR="00615694" w:rsidRPr="0085504C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16.00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ипотеки возникающей на основании закона с привлечением кредитных средств, в том числе с использованием материнского (семейного) капитала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6-49-53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A9A" w:rsidRPr="0085504C" w:rsidRDefault="008449E3" w:rsidP="002C0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00 до 15.00 «горячую линию» на тему: «Право ограниченного пользования земельным участком, сервитут. Порядок установления» проведут специалисты межмуниципального отдела по Котельниковскому и Октябрьскому районам. Телефон «горячей линии»:</w:t>
      </w:r>
      <w:r w:rsidR="002C0A9A" w:rsidRPr="0085504C">
        <w:t xml:space="preserve"> 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3-34-83.</w:t>
      </w:r>
    </w:p>
    <w:p w:rsidR="005867AE" w:rsidRPr="0085504C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«Аресты (запреты) и их прекращения» проведут специалисты межмуниципального отдела по городу Камышину, Камышинскому и Ольховскому районам. 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8(84457) 4-52-86.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04C">
        <w:rPr>
          <w:rFonts w:ascii="Times New Roman" w:hAnsi="Times New Roman" w:cs="Times New Roman"/>
          <w:sz w:val="28"/>
          <w:szCs w:val="28"/>
        </w:rPr>
        <w:t xml:space="preserve">С 11.00 до 12.00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Pr="0085504C">
        <w:rPr>
          <w:rFonts w:ascii="Times New Roman" w:hAnsi="Times New Roman" w:cs="Times New Roman"/>
          <w:sz w:val="28"/>
          <w:szCs w:val="28"/>
        </w:rPr>
        <w:t xml:space="preserve"> «Контроль и надзор в сфере саморегулируемых организаций и арбитражных управляющих» проведут специалисты отдела по контролю (надзору) в сфере саморегулируемых организаций.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8(8442) 97-59-74.</w:t>
      </w:r>
    </w:p>
    <w:p w:rsidR="00FA3EC7" w:rsidRPr="0085504C" w:rsidRDefault="00B826DE" w:rsidP="00A95C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«Государственный кадастровый учет объектов недвижимости жилого назначения» проведут специалисты отдела регистрации объектов недвижимости жилого назначения. 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8(8442) 33-37-80 доб. 3191.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15.00 до 16.00 «горячую линию» на тему: «Вопросы государственной регистрации прав на земельные участки в упрощенном порядке» проведут специалисты межмуниципального отдела по Жирновскому, Руднянскому и Еланскому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8(84452) 5-40-66.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прав» проведут специалисты отдела регистрации объектов недвижимости нежилого назначения.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33-37-80 доб. 5062.</w:t>
      </w:r>
    </w:p>
    <w:p w:rsidR="00A87A60" w:rsidRPr="0085504C" w:rsidRDefault="00A87A60" w:rsidP="00A87A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«Особенности государственного земельного надзора» проведут специалисты межмуниципального отдела по г. Михайловка и Кумылженскому району. Телефоны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8(84463) 2-04-31, 2-00-99.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информации из государственного данных» проведут специалисты Дубовского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8(84458)3-31-37.</w:t>
      </w:r>
    </w:p>
    <w:p w:rsidR="007058DB" w:rsidRPr="0085504C" w:rsidRDefault="0085504C" w:rsidP="00705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5C66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11.00 до 12.00 «горячую линию» на тему: «Воп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росы государственного земельног</w:t>
      </w:r>
      <w:r w:rsidR="00A95C66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надзора»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 специалисты отдела государственного земельного надзора. Телефон «горячей линии»:</w:t>
      </w:r>
      <w:r w:rsidR="007058DB" w:rsidRPr="0085504C">
        <w:t xml:space="preserve"> 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97-07-80.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«Порядок предоставления государственных услуг Росреестра в электронном виде» проведут специалисты Серафимовичского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8(84464) 4-45-31.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из ЕГРН» проведут специалисты отдела ведения ЕГРН.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33-37-99.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проведут специалисты Быковского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F2F28" w:rsidRPr="0085504C" w:rsidRDefault="003F2F28" w:rsidP="003F2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«Аресты (запреты) и их прекращения» проведут специалисты отдела регистрации арестов.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33-37-87 доб. 4071.</w:t>
      </w:r>
    </w:p>
    <w:p w:rsidR="002C0A9A" w:rsidRPr="0085504C" w:rsidRDefault="002C0A9A" w:rsidP="002C0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«Нотариальное удостоверение сделок при отчуждении долей» проведут специалисты межмуниципального отдела по Котельниковскому и Октябрьскому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3-33-80.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3-14-39.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 ноября</w:t>
      </w:r>
      <w:r w:rsidR="005D1698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 «горячую линию» на тему: «Порядок предоставления и переофомления лицензий на осуществление  геодезической и картографической деятельности» проведут специалисты отдела геодезии и картографии.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93-11-09.</w:t>
      </w:r>
    </w:p>
    <w:p w:rsidR="00B826DE" w:rsidRPr="0085504C" w:rsidRDefault="008449E3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 ноября</w:t>
      </w:r>
      <w:r w:rsidR="00B826DE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80741" w:rsidRPr="0085504C" w:rsidRDefault="00080741" w:rsidP="0008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государственного надзора» проведут специалисты  Светлоярского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8(84477) 6-27-81.</w:t>
      </w:r>
    </w:p>
    <w:p w:rsidR="00D45635" w:rsidRPr="0085504C" w:rsidRDefault="00D45635" w:rsidP="00D45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«Вопросы государственной регистрации прав и прекращения арестов, запретов на совершение регистрационных действий» проведут специалисты Алексеевского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8(84446) 3-21-37.</w:t>
      </w:r>
    </w:p>
    <w:p w:rsidR="00B826DE" w:rsidRPr="0085504C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«Одновременная государственная регистрация прав и постановка на государственный кадастровый учет  объектов недвижимого имущества» проведут специалисты Городищенского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8(84468) 3-52-47.</w:t>
      </w:r>
    </w:p>
    <w:p w:rsidR="00F82889" w:rsidRPr="0085504C" w:rsidRDefault="0085504C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копий правоустанавливающих документов» проведут специалисты Дубовского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8(84458) 3-29-47.</w:t>
      </w:r>
    </w:p>
    <w:p w:rsidR="00596035" w:rsidRPr="0085504C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3-14-39.</w:t>
      </w:r>
    </w:p>
    <w:p w:rsidR="00080741" w:rsidRPr="0085504C" w:rsidRDefault="00867DE0" w:rsidP="0008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кадастровый учет и государственная регистрация прав»</w:t>
      </w:r>
      <w:r w:rsidR="00080741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проведут специалисты межмуниципального отдела по Палласовскому и Старополтавскому районам. Телефон «горячей линии»:</w:t>
      </w:r>
      <w:r w:rsidR="00080741" w:rsidRPr="0085504C">
        <w:t xml:space="preserve"> </w:t>
      </w:r>
      <w:r w:rsidR="00080741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8(84493) 4-42-43.</w:t>
      </w:r>
    </w:p>
    <w:p w:rsidR="00596035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ноября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3986" w:rsidRPr="005D3C79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09.30 до 10.30 «горячую линию» на тему: «Государственная регистрация прав недвижимости и государственный кадастровый учет» проведут специалисты межмуниципального отдела по г. Фролово, Фроловскому и Иловлинскому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8(84465) 2-49-00.</w:t>
      </w:r>
    </w:p>
    <w:p w:rsidR="00167747" w:rsidRPr="0085504C" w:rsidRDefault="00167747" w:rsidP="00167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проведут специалисты отдела координации и анализа деятельности в учётно-регистрационной сфере. Телефоны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33-37-87, 33-37-80 доб. 4031.</w:t>
      </w:r>
    </w:p>
    <w:p w:rsidR="00D45635" w:rsidRPr="0085504C" w:rsidRDefault="00D45635" w:rsidP="00D45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«Подача заявлений на государственную регистрацию прав на недвижимое имущество и сделок с ним в электронном виде» проведут специалисты Алексеевского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8(84446) 3-21-37.</w:t>
      </w:r>
    </w:p>
    <w:p w:rsidR="00596035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 ноября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553AA" w:rsidRPr="0085504C" w:rsidRDefault="00F553AA" w:rsidP="00F55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«Административное обследование земельных участков: ц</w:t>
      </w:r>
      <w:r w:rsidR="00B71CB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ель, порядок проведения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проведут специалисты межмуниципального отдела по Котельниковскому и Октябрьскому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</w:t>
      </w:r>
      <w:r w:rsidR="00B71CB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4-83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 ноября 2020 года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14.00. до 15.00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проведут специалисты Среднеахтубинского района.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8(84479) 5-25-08.</w:t>
      </w:r>
    </w:p>
    <w:p w:rsidR="008449E3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ноября 2020 года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«Регистрация прав на недвижимое имущество и сделок с ним» проведут специалисты межмуниципального отдела по городу Урюпинску, Урюпинскому и Нехаевскому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8(84442) 4-09-28.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290" w:rsidRPr="0085504C" w:rsidRDefault="00C71290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B826DE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D5" w:rsidRDefault="004072D5" w:rsidP="00080198">
      <w:pPr>
        <w:spacing w:after="0" w:line="240" w:lineRule="auto"/>
      </w:pPr>
      <w:r>
        <w:separator/>
      </w:r>
    </w:p>
  </w:endnote>
  <w:endnote w:type="continuationSeparator" w:id="1">
    <w:p w:rsidR="004072D5" w:rsidRDefault="004072D5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D5" w:rsidRDefault="004072D5" w:rsidP="00080198">
      <w:pPr>
        <w:spacing w:after="0" w:line="240" w:lineRule="auto"/>
      </w:pPr>
      <w:r>
        <w:separator/>
      </w:r>
    </w:p>
  </w:footnote>
  <w:footnote w:type="continuationSeparator" w:id="1">
    <w:p w:rsidR="004072D5" w:rsidRDefault="004072D5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  <w:docPartObj>
        <w:docPartGallery w:val="Номера страниц (вверху страницы)"/>
        <w:docPartUnique/>
      </w:docPartObj>
    </w:sdtPr>
    <w:sdtContent>
      <w:p w:rsidR="00A95C66" w:rsidRDefault="00F00EF0">
        <w:pPr>
          <w:pStyle w:val="a3"/>
          <w:jc w:val="center"/>
        </w:pPr>
        <w:fldSimple w:instr=" PAGE   \* MERGEFORMAT ">
          <w:r w:rsidR="005D3C79">
            <w:rPr>
              <w:noProof/>
            </w:rPr>
            <w:t>6</w:t>
          </w:r>
        </w:fldSimple>
      </w:p>
    </w:sdtContent>
  </w:sdt>
  <w:p w:rsidR="00A95C66" w:rsidRDefault="00A95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0868"/>
    <w:rsid w:val="00014314"/>
    <w:rsid w:val="00015B71"/>
    <w:rsid w:val="00016D31"/>
    <w:rsid w:val="00043F94"/>
    <w:rsid w:val="00050512"/>
    <w:rsid w:val="00050B79"/>
    <w:rsid w:val="00053986"/>
    <w:rsid w:val="00062C58"/>
    <w:rsid w:val="000675D6"/>
    <w:rsid w:val="00080198"/>
    <w:rsid w:val="00080741"/>
    <w:rsid w:val="00082D12"/>
    <w:rsid w:val="000913E9"/>
    <w:rsid w:val="000C28FC"/>
    <w:rsid w:val="000C6A62"/>
    <w:rsid w:val="000D1727"/>
    <w:rsid w:val="000F4D7F"/>
    <w:rsid w:val="00100ECE"/>
    <w:rsid w:val="00131D03"/>
    <w:rsid w:val="00160173"/>
    <w:rsid w:val="0016590D"/>
    <w:rsid w:val="00167747"/>
    <w:rsid w:val="0017017A"/>
    <w:rsid w:val="00173A7C"/>
    <w:rsid w:val="00177B2F"/>
    <w:rsid w:val="0018519B"/>
    <w:rsid w:val="00192293"/>
    <w:rsid w:val="001A702E"/>
    <w:rsid w:val="001B446F"/>
    <w:rsid w:val="001B730C"/>
    <w:rsid w:val="001C2DA4"/>
    <w:rsid w:val="001E6E73"/>
    <w:rsid w:val="001E7E84"/>
    <w:rsid w:val="001F7167"/>
    <w:rsid w:val="0022523C"/>
    <w:rsid w:val="00241AAE"/>
    <w:rsid w:val="00243A4D"/>
    <w:rsid w:val="00250674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C0A9A"/>
    <w:rsid w:val="002C2C55"/>
    <w:rsid w:val="002F652A"/>
    <w:rsid w:val="0031038A"/>
    <w:rsid w:val="0032160B"/>
    <w:rsid w:val="003238F5"/>
    <w:rsid w:val="0032522E"/>
    <w:rsid w:val="0034234E"/>
    <w:rsid w:val="003511C3"/>
    <w:rsid w:val="0035743C"/>
    <w:rsid w:val="003758FD"/>
    <w:rsid w:val="003806E3"/>
    <w:rsid w:val="003A2509"/>
    <w:rsid w:val="003A5624"/>
    <w:rsid w:val="003A6620"/>
    <w:rsid w:val="003B2BF7"/>
    <w:rsid w:val="003B2E0F"/>
    <w:rsid w:val="003D482D"/>
    <w:rsid w:val="003D540A"/>
    <w:rsid w:val="003E0458"/>
    <w:rsid w:val="003E4312"/>
    <w:rsid w:val="003F2F28"/>
    <w:rsid w:val="0040542C"/>
    <w:rsid w:val="004072D5"/>
    <w:rsid w:val="00421A80"/>
    <w:rsid w:val="00424F37"/>
    <w:rsid w:val="004332CD"/>
    <w:rsid w:val="00436C78"/>
    <w:rsid w:val="00463701"/>
    <w:rsid w:val="0048340E"/>
    <w:rsid w:val="004A5699"/>
    <w:rsid w:val="004B7E80"/>
    <w:rsid w:val="004D1F00"/>
    <w:rsid w:val="004D3E53"/>
    <w:rsid w:val="004F4423"/>
    <w:rsid w:val="0050327C"/>
    <w:rsid w:val="00542C5C"/>
    <w:rsid w:val="005651D4"/>
    <w:rsid w:val="005867AE"/>
    <w:rsid w:val="00586BDD"/>
    <w:rsid w:val="00590365"/>
    <w:rsid w:val="00596035"/>
    <w:rsid w:val="005B44ED"/>
    <w:rsid w:val="005D1698"/>
    <w:rsid w:val="005D38BA"/>
    <w:rsid w:val="005D3C79"/>
    <w:rsid w:val="005E1105"/>
    <w:rsid w:val="005F0B2F"/>
    <w:rsid w:val="005F1E74"/>
    <w:rsid w:val="0060098C"/>
    <w:rsid w:val="00601BE0"/>
    <w:rsid w:val="00604E46"/>
    <w:rsid w:val="00614D3E"/>
    <w:rsid w:val="00615694"/>
    <w:rsid w:val="006174B0"/>
    <w:rsid w:val="00621091"/>
    <w:rsid w:val="00622385"/>
    <w:rsid w:val="006254FD"/>
    <w:rsid w:val="006524D2"/>
    <w:rsid w:val="00654918"/>
    <w:rsid w:val="0065733E"/>
    <w:rsid w:val="00662B09"/>
    <w:rsid w:val="00663FD7"/>
    <w:rsid w:val="00664E84"/>
    <w:rsid w:val="00676984"/>
    <w:rsid w:val="00680D12"/>
    <w:rsid w:val="0068347D"/>
    <w:rsid w:val="0068668D"/>
    <w:rsid w:val="006957EC"/>
    <w:rsid w:val="006972C7"/>
    <w:rsid w:val="006C1CA3"/>
    <w:rsid w:val="006C5359"/>
    <w:rsid w:val="006E0BF0"/>
    <w:rsid w:val="006F0B07"/>
    <w:rsid w:val="007058DB"/>
    <w:rsid w:val="007079BF"/>
    <w:rsid w:val="00713BF2"/>
    <w:rsid w:val="00720CE7"/>
    <w:rsid w:val="0073160D"/>
    <w:rsid w:val="00733668"/>
    <w:rsid w:val="00742302"/>
    <w:rsid w:val="00745268"/>
    <w:rsid w:val="007550CA"/>
    <w:rsid w:val="00776D02"/>
    <w:rsid w:val="00784C09"/>
    <w:rsid w:val="007949C5"/>
    <w:rsid w:val="007A52EF"/>
    <w:rsid w:val="007B323E"/>
    <w:rsid w:val="007B4786"/>
    <w:rsid w:val="007B6C48"/>
    <w:rsid w:val="007D2612"/>
    <w:rsid w:val="007E7106"/>
    <w:rsid w:val="007F218D"/>
    <w:rsid w:val="007F4657"/>
    <w:rsid w:val="007F5AEB"/>
    <w:rsid w:val="00805D3B"/>
    <w:rsid w:val="00813EBF"/>
    <w:rsid w:val="00821994"/>
    <w:rsid w:val="00821B10"/>
    <w:rsid w:val="00825B41"/>
    <w:rsid w:val="00825F4A"/>
    <w:rsid w:val="0082640A"/>
    <w:rsid w:val="00830748"/>
    <w:rsid w:val="00832BD2"/>
    <w:rsid w:val="0084374F"/>
    <w:rsid w:val="008449E3"/>
    <w:rsid w:val="0085504C"/>
    <w:rsid w:val="00861F1D"/>
    <w:rsid w:val="00867DE0"/>
    <w:rsid w:val="0087162A"/>
    <w:rsid w:val="0087648D"/>
    <w:rsid w:val="008772B5"/>
    <w:rsid w:val="0088025F"/>
    <w:rsid w:val="00881AFC"/>
    <w:rsid w:val="00896535"/>
    <w:rsid w:val="0089702C"/>
    <w:rsid w:val="008A3D11"/>
    <w:rsid w:val="008A6916"/>
    <w:rsid w:val="008B3292"/>
    <w:rsid w:val="008B7D00"/>
    <w:rsid w:val="008F2C94"/>
    <w:rsid w:val="00902B29"/>
    <w:rsid w:val="00907A98"/>
    <w:rsid w:val="00976B5B"/>
    <w:rsid w:val="009A453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27540"/>
    <w:rsid w:val="00A33BA4"/>
    <w:rsid w:val="00A353CF"/>
    <w:rsid w:val="00A4765F"/>
    <w:rsid w:val="00A61F36"/>
    <w:rsid w:val="00A65697"/>
    <w:rsid w:val="00A7185C"/>
    <w:rsid w:val="00A71BDC"/>
    <w:rsid w:val="00A77B76"/>
    <w:rsid w:val="00A87A60"/>
    <w:rsid w:val="00A90106"/>
    <w:rsid w:val="00A9221E"/>
    <w:rsid w:val="00A95C66"/>
    <w:rsid w:val="00AB0F57"/>
    <w:rsid w:val="00B02F95"/>
    <w:rsid w:val="00B25ADC"/>
    <w:rsid w:val="00B37C05"/>
    <w:rsid w:val="00B54B90"/>
    <w:rsid w:val="00B562B1"/>
    <w:rsid w:val="00B56E7E"/>
    <w:rsid w:val="00B71CBB"/>
    <w:rsid w:val="00B82324"/>
    <w:rsid w:val="00B826DE"/>
    <w:rsid w:val="00BA3175"/>
    <w:rsid w:val="00BA572B"/>
    <w:rsid w:val="00BA7ED6"/>
    <w:rsid w:val="00BB3ADC"/>
    <w:rsid w:val="00BB3DCC"/>
    <w:rsid w:val="00BC3D8B"/>
    <w:rsid w:val="00BE68DB"/>
    <w:rsid w:val="00BE6EB3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1290"/>
    <w:rsid w:val="00C746D9"/>
    <w:rsid w:val="00CA3C1E"/>
    <w:rsid w:val="00CB6A11"/>
    <w:rsid w:val="00CE3698"/>
    <w:rsid w:val="00CE6617"/>
    <w:rsid w:val="00CF6CA5"/>
    <w:rsid w:val="00D01F29"/>
    <w:rsid w:val="00D17461"/>
    <w:rsid w:val="00D2595C"/>
    <w:rsid w:val="00D3153F"/>
    <w:rsid w:val="00D45635"/>
    <w:rsid w:val="00D46429"/>
    <w:rsid w:val="00D46E38"/>
    <w:rsid w:val="00D470EB"/>
    <w:rsid w:val="00D622C1"/>
    <w:rsid w:val="00D67167"/>
    <w:rsid w:val="00D8144B"/>
    <w:rsid w:val="00D83721"/>
    <w:rsid w:val="00D91978"/>
    <w:rsid w:val="00D95020"/>
    <w:rsid w:val="00DA4BAE"/>
    <w:rsid w:val="00DB12FF"/>
    <w:rsid w:val="00DB2DA0"/>
    <w:rsid w:val="00DB3976"/>
    <w:rsid w:val="00DB67B1"/>
    <w:rsid w:val="00DC307B"/>
    <w:rsid w:val="00DC40D7"/>
    <w:rsid w:val="00DD2C72"/>
    <w:rsid w:val="00DD5548"/>
    <w:rsid w:val="00DE0C5B"/>
    <w:rsid w:val="00DF7D65"/>
    <w:rsid w:val="00E03D57"/>
    <w:rsid w:val="00E03E04"/>
    <w:rsid w:val="00E05015"/>
    <w:rsid w:val="00E07B40"/>
    <w:rsid w:val="00E2729F"/>
    <w:rsid w:val="00E30D9F"/>
    <w:rsid w:val="00E3623A"/>
    <w:rsid w:val="00E5163E"/>
    <w:rsid w:val="00E6530F"/>
    <w:rsid w:val="00E73399"/>
    <w:rsid w:val="00E81C13"/>
    <w:rsid w:val="00E86E15"/>
    <w:rsid w:val="00E874DF"/>
    <w:rsid w:val="00E97528"/>
    <w:rsid w:val="00EC540D"/>
    <w:rsid w:val="00EE45E0"/>
    <w:rsid w:val="00EE56E7"/>
    <w:rsid w:val="00F00EF0"/>
    <w:rsid w:val="00F0746F"/>
    <w:rsid w:val="00F1243C"/>
    <w:rsid w:val="00F1470E"/>
    <w:rsid w:val="00F277F5"/>
    <w:rsid w:val="00F37D4B"/>
    <w:rsid w:val="00F553AA"/>
    <w:rsid w:val="00F57191"/>
    <w:rsid w:val="00F606B6"/>
    <w:rsid w:val="00F72D17"/>
    <w:rsid w:val="00F743DD"/>
    <w:rsid w:val="00F82889"/>
    <w:rsid w:val="00F83726"/>
    <w:rsid w:val="00F87C58"/>
    <w:rsid w:val="00F9063C"/>
    <w:rsid w:val="00FA06DF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FF83-272B-4C6C-B4A7-B8FC4CE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228</cp:revision>
  <cp:lastPrinted>2020-07-31T05:40:00Z</cp:lastPrinted>
  <dcterms:created xsi:type="dcterms:W3CDTF">2020-06-04T15:27:00Z</dcterms:created>
  <dcterms:modified xsi:type="dcterms:W3CDTF">2020-10-30T12:19:00Z</dcterms:modified>
</cp:coreProperties>
</file>