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1B" w:rsidRDefault="00604D1B" w:rsidP="00604D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04D1B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12A28">
        <w:rPr>
          <w:rFonts w:ascii="Times New Roman" w:hAnsi="Times New Roman"/>
          <w:b/>
          <w:bCs/>
          <w:sz w:val="28"/>
          <w:szCs w:val="28"/>
        </w:rPr>
        <w:t xml:space="preserve">ЧТО ДЕЛАТЬ, ЕСЛИ СВЕДЕНИЙ О ГРАНИЦАХ СОЗДАННОГО РАНЕЕ ЗЕМЕЛЬНОГО УЧАСТКА НЕТ В </w:t>
      </w:r>
      <w:proofErr w:type="gramStart"/>
      <w:r w:rsidRPr="00212A28">
        <w:rPr>
          <w:rFonts w:ascii="Times New Roman" w:hAnsi="Times New Roman"/>
          <w:b/>
          <w:bCs/>
          <w:sz w:val="28"/>
          <w:szCs w:val="28"/>
        </w:rPr>
        <w:t>ЕГРН</w:t>
      </w:r>
      <w:proofErr w:type="gramEnd"/>
      <w:r w:rsidRPr="00212A28">
        <w:rPr>
          <w:rFonts w:ascii="Times New Roman" w:hAnsi="Times New Roman"/>
          <w:b/>
          <w:bCs/>
          <w:sz w:val="28"/>
          <w:szCs w:val="28"/>
        </w:rPr>
        <w:t xml:space="preserve"> ЛИБО ОНИ НЕ СООТВЕТСТВУЮТ УСТАНОВЛЕННЫМ ТРЕБОВАНИЯМ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 xml:space="preserve">Встречаются случаи, что сведения о границах земельного участка могут отсутствовать в ЕГРН или не соответствовать установленным требованиям. Такое возможно, если участок является ранее учтенным, так как данные о нем вносятся в ЕГРН без предоставления межевого плана. Это следует из </w:t>
      </w:r>
      <w:proofErr w:type="gramStart"/>
      <w:r w:rsidRPr="00212A28">
        <w:rPr>
          <w:rFonts w:ascii="Times New Roman" w:hAnsi="Times New Roman"/>
          <w:bCs/>
          <w:sz w:val="28"/>
          <w:szCs w:val="28"/>
        </w:rPr>
        <w:t>ч</w:t>
      </w:r>
      <w:proofErr w:type="gramEnd"/>
      <w:r w:rsidRPr="00212A28">
        <w:rPr>
          <w:rFonts w:ascii="Times New Roman" w:hAnsi="Times New Roman"/>
          <w:bCs/>
          <w:sz w:val="28"/>
          <w:szCs w:val="28"/>
        </w:rPr>
        <w:t xml:space="preserve">. 5 ст. 69 Закона о </w:t>
      </w:r>
      <w:proofErr w:type="spellStart"/>
      <w:r w:rsidRPr="00212A28">
        <w:rPr>
          <w:rFonts w:ascii="Times New Roman" w:hAnsi="Times New Roman"/>
          <w:bCs/>
          <w:sz w:val="28"/>
          <w:szCs w:val="28"/>
        </w:rPr>
        <w:t>госрегистрации</w:t>
      </w:r>
      <w:proofErr w:type="spellEnd"/>
      <w:r w:rsidRPr="00212A28">
        <w:rPr>
          <w:rFonts w:ascii="Times New Roman" w:hAnsi="Times New Roman"/>
          <w:bCs/>
          <w:sz w:val="28"/>
          <w:szCs w:val="28"/>
        </w:rPr>
        <w:t xml:space="preserve"> недвижимости.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 xml:space="preserve">Узнать, имеются ли в ЕГРН сведения о границах земельного участка и соответствуют ли они требованиям, вы можете </w:t>
      </w:r>
      <w:proofErr w:type="gramStart"/>
      <w:r w:rsidRPr="00212A28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212A28">
        <w:rPr>
          <w:rFonts w:ascii="Times New Roman" w:hAnsi="Times New Roman"/>
          <w:bCs/>
          <w:sz w:val="28"/>
          <w:szCs w:val="28"/>
        </w:rPr>
        <w:t>: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 xml:space="preserve">- выписки из ЕГРН об основных характеристиках и зарегистрированных правах на объект недвижимости. Она </w:t>
      </w:r>
      <w:proofErr w:type="gramStart"/>
      <w:r w:rsidRPr="00212A28">
        <w:rPr>
          <w:rFonts w:ascii="Times New Roman" w:hAnsi="Times New Roman"/>
          <w:bCs/>
          <w:sz w:val="28"/>
          <w:szCs w:val="28"/>
        </w:rPr>
        <w:t>выдается</w:t>
      </w:r>
      <w:proofErr w:type="gramEnd"/>
      <w:r w:rsidRPr="00212A28">
        <w:rPr>
          <w:rFonts w:ascii="Times New Roman" w:hAnsi="Times New Roman"/>
          <w:bCs/>
          <w:sz w:val="28"/>
          <w:szCs w:val="28"/>
        </w:rPr>
        <w:t xml:space="preserve"> в том числе в подтверждение внесения в ЕГРН сведений о ранее учтенном земельном участке, если вы обращались за их внесением и не отказались от ее получения (п. 247 Административного регламента, утвержденного Приказом Минэкономразвития России от 07.06.2017 № 278);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>-</w:t>
      </w:r>
      <w:r w:rsidRPr="00212A28">
        <w:rPr>
          <w:rFonts w:ascii="Times New Roman" w:hAnsi="Times New Roman"/>
          <w:bCs/>
          <w:sz w:val="28"/>
          <w:szCs w:val="28"/>
        </w:rPr>
        <w:tab/>
        <w:t>выписки из ЕГРН об объекте недвижимости.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 xml:space="preserve">В случае если сведений о границах нет в </w:t>
      </w:r>
      <w:proofErr w:type="gramStart"/>
      <w:r w:rsidRPr="00212A28">
        <w:rPr>
          <w:rFonts w:ascii="Times New Roman" w:hAnsi="Times New Roman"/>
          <w:bCs/>
          <w:sz w:val="28"/>
          <w:szCs w:val="28"/>
        </w:rPr>
        <w:t>ЕГРН</w:t>
      </w:r>
      <w:proofErr w:type="gramEnd"/>
      <w:r w:rsidRPr="00212A28">
        <w:rPr>
          <w:rFonts w:ascii="Times New Roman" w:hAnsi="Times New Roman"/>
          <w:bCs/>
          <w:sz w:val="28"/>
          <w:szCs w:val="28"/>
        </w:rPr>
        <w:t xml:space="preserve"> либо они не соответствуют требованиям, в реквизите «Особые отметки» раздела 1 выписки будет указано «Граница земельного участка не установлена в соответствии с требованиями действующего законодательства».</w:t>
      </w:r>
    </w:p>
    <w:p w:rsidR="00212A28" w:rsidRPr="00212A28" w:rsidRDefault="00212A28" w:rsidP="00212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2A28">
        <w:rPr>
          <w:rFonts w:ascii="Times New Roman" w:hAnsi="Times New Roman"/>
          <w:bCs/>
          <w:sz w:val="28"/>
          <w:szCs w:val="28"/>
        </w:rPr>
        <w:t>В этом случае вы можете уточнить границы земельного участка. Отметим, что границы могут быть уточнены и при выполнении комплексных кадастровых работ.</w:t>
      </w:r>
    </w:p>
    <w:p w:rsidR="00604D1B" w:rsidRPr="00212A28" w:rsidRDefault="00604D1B" w:rsidP="00604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7167" w:rsidRPr="00212A28" w:rsidRDefault="00497167" w:rsidP="00604D1B">
      <w:pPr>
        <w:spacing w:line="240" w:lineRule="auto"/>
      </w:pPr>
    </w:p>
    <w:sectPr w:rsidR="00497167" w:rsidRPr="00212A28" w:rsidSect="00B8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D1B"/>
    <w:rsid w:val="00212A28"/>
    <w:rsid w:val="00497167"/>
    <w:rsid w:val="00604D1B"/>
    <w:rsid w:val="00B8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dcterms:created xsi:type="dcterms:W3CDTF">2020-09-21T07:33:00Z</dcterms:created>
  <dcterms:modified xsi:type="dcterms:W3CDTF">2020-09-21T07:35:00Z</dcterms:modified>
</cp:coreProperties>
</file>