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B0" w:rsidRDefault="006C02B0" w:rsidP="001944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6C02B0" w:rsidRDefault="006C02B0" w:rsidP="001944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АДМИНИСТРАЦИИ  КРАСНОЯРСКОГО  СЕЛЬСКОГО  ПОСЕЛЕНИЯ</w:t>
      </w:r>
    </w:p>
    <w:p w:rsidR="006C02B0" w:rsidRDefault="006C02B0" w:rsidP="001944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КОТЕЛЬНИКОВСКОГО  МУНИЦИПАЛЬНОГО  РАЙОНА</w:t>
      </w:r>
    </w:p>
    <w:p w:rsidR="006C02B0" w:rsidRDefault="006C02B0" w:rsidP="001944A8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ВОЛГОГРАДСКОЙ  ОБЛАСТИ</w:t>
      </w:r>
    </w:p>
    <w:p w:rsidR="006C02B0" w:rsidRPr="008567C7" w:rsidRDefault="006C02B0" w:rsidP="001944A8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</w:t>
      </w:r>
    </w:p>
    <w:p w:rsidR="006C02B0" w:rsidRDefault="006C02B0" w:rsidP="009F613F">
      <w:pPr>
        <w:spacing w:line="240" w:lineRule="auto"/>
        <w:rPr>
          <w:rFonts w:ascii="Arial" w:hAnsi="Arial" w:cs="Arial"/>
          <w:szCs w:val="24"/>
        </w:rPr>
      </w:pPr>
    </w:p>
    <w:p w:rsidR="006C02B0" w:rsidRPr="008567C7" w:rsidRDefault="006C02B0" w:rsidP="009F613F">
      <w:pPr>
        <w:spacing w:line="240" w:lineRule="auto"/>
        <w:rPr>
          <w:rFonts w:ascii="Arial" w:hAnsi="Arial" w:cs="Arial"/>
          <w:szCs w:val="24"/>
        </w:rPr>
      </w:pPr>
      <w:r w:rsidRPr="008567C7">
        <w:rPr>
          <w:rFonts w:ascii="Arial" w:hAnsi="Arial" w:cs="Arial"/>
          <w:szCs w:val="24"/>
        </w:rPr>
        <w:t xml:space="preserve">от   </w:t>
      </w:r>
      <w:r>
        <w:rPr>
          <w:rFonts w:ascii="Arial" w:hAnsi="Arial" w:cs="Arial"/>
          <w:szCs w:val="24"/>
        </w:rPr>
        <w:t>01.06.2022г</w:t>
      </w:r>
      <w:r w:rsidRPr="008567C7">
        <w:rPr>
          <w:rFonts w:ascii="Arial" w:hAnsi="Arial" w:cs="Arial"/>
          <w:szCs w:val="24"/>
        </w:rPr>
        <w:t xml:space="preserve">                                                                   №</w:t>
      </w:r>
      <w:r>
        <w:rPr>
          <w:rFonts w:ascii="Arial" w:hAnsi="Arial" w:cs="Arial"/>
          <w:szCs w:val="24"/>
        </w:rPr>
        <w:t xml:space="preserve"> 49</w:t>
      </w:r>
    </w:p>
    <w:p w:rsidR="006C02B0" w:rsidRPr="008567C7" w:rsidRDefault="006C02B0" w:rsidP="009F613F">
      <w:pPr>
        <w:spacing w:line="240" w:lineRule="atLeast"/>
        <w:ind w:right="-119"/>
        <w:jc w:val="center"/>
        <w:rPr>
          <w:rFonts w:ascii="Arial" w:hAnsi="Arial" w:cs="Arial"/>
          <w:szCs w:val="24"/>
        </w:rPr>
      </w:pPr>
    </w:p>
    <w:p w:rsidR="006C02B0" w:rsidRPr="008567C7" w:rsidRDefault="006C02B0" w:rsidP="009F613F">
      <w:pPr>
        <w:ind w:right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О внесении изменений в постановление администрации Красноярского сельского поселения Котельниковского муниципального района Волгоградской области от 03.12.2021 № 49  «</w:t>
      </w:r>
      <w:r w:rsidRPr="00DB6D0C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Arial" w:hAnsi="Arial" w:cs="Arial"/>
          <w:szCs w:val="24"/>
        </w:rPr>
        <w:t>жилищного контроля</w:t>
      </w:r>
      <w:r w:rsidRPr="00DB6D0C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 xml:space="preserve">Красноярского сельского поселения Котельниковского муниципального района Волгоградской области </w:t>
      </w:r>
      <w:r w:rsidRPr="00DB6D0C">
        <w:rPr>
          <w:rFonts w:ascii="Arial" w:hAnsi="Arial" w:cs="Arial"/>
          <w:szCs w:val="24"/>
        </w:rPr>
        <w:t>на 2022 год</w:t>
      </w:r>
      <w:r>
        <w:rPr>
          <w:rFonts w:ascii="Arial" w:hAnsi="Arial" w:cs="Arial"/>
          <w:szCs w:val="24"/>
        </w:rPr>
        <w:t>»</w:t>
      </w:r>
    </w:p>
    <w:p w:rsidR="006C02B0" w:rsidRPr="008567C7" w:rsidRDefault="006C02B0" w:rsidP="009F613F">
      <w:pPr>
        <w:ind w:right="3544"/>
        <w:jc w:val="both"/>
        <w:rPr>
          <w:rFonts w:ascii="Arial" w:hAnsi="Arial" w:cs="Arial"/>
          <w:szCs w:val="24"/>
        </w:rPr>
      </w:pPr>
    </w:p>
    <w:p w:rsidR="006C02B0" w:rsidRDefault="006C02B0" w:rsidP="009F613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А</w:t>
      </w:r>
      <w:r w:rsidRPr="008567C7">
        <w:rPr>
          <w:rFonts w:ascii="Arial" w:hAnsi="Arial" w:cs="Arial"/>
          <w:szCs w:val="24"/>
        </w:rPr>
        <w:t xml:space="preserve">дминистрация </w:t>
      </w:r>
      <w:r>
        <w:rPr>
          <w:rFonts w:ascii="Arial" w:hAnsi="Arial" w:cs="Arial"/>
          <w:szCs w:val="24"/>
        </w:rPr>
        <w:t>Красноярского</w:t>
      </w:r>
      <w:r w:rsidRPr="008567C7">
        <w:rPr>
          <w:rFonts w:ascii="Arial" w:hAnsi="Arial" w:cs="Arial"/>
          <w:szCs w:val="24"/>
        </w:rPr>
        <w:t xml:space="preserve"> сельского поселения Котельниковского муниципального района Волгоградской области </w:t>
      </w:r>
    </w:p>
    <w:p w:rsidR="006C02B0" w:rsidRDefault="006C02B0" w:rsidP="001944A8">
      <w:pPr>
        <w:jc w:val="both"/>
        <w:rPr>
          <w:rFonts w:ascii="Arial" w:hAnsi="Arial" w:cs="Arial"/>
          <w:szCs w:val="24"/>
        </w:rPr>
      </w:pPr>
    </w:p>
    <w:p w:rsidR="006C02B0" w:rsidRPr="001944A8" w:rsidRDefault="006C02B0" w:rsidP="001944A8">
      <w:pPr>
        <w:jc w:val="both"/>
        <w:rPr>
          <w:rFonts w:ascii="Arial" w:hAnsi="Arial" w:cs="Arial"/>
          <w:b/>
          <w:szCs w:val="24"/>
        </w:rPr>
      </w:pPr>
      <w:r w:rsidRPr="001944A8">
        <w:rPr>
          <w:rFonts w:ascii="Arial" w:hAnsi="Arial" w:cs="Arial"/>
          <w:b/>
          <w:szCs w:val="24"/>
        </w:rPr>
        <w:t>постановляет:</w:t>
      </w:r>
    </w:p>
    <w:p w:rsidR="006C02B0" w:rsidRPr="008567C7" w:rsidRDefault="006C02B0" w:rsidP="009F613F">
      <w:pPr>
        <w:rPr>
          <w:rFonts w:ascii="Arial" w:hAnsi="Arial" w:cs="Arial"/>
          <w:szCs w:val="24"/>
        </w:rPr>
      </w:pPr>
    </w:p>
    <w:p w:rsidR="006C02B0" w:rsidRDefault="006C02B0" w:rsidP="00184290">
      <w:pPr>
        <w:ind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Внести в </w:t>
      </w:r>
      <w:r w:rsidRPr="008567C7">
        <w:rPr>
          <w:rFonts w:ascii="Arial" w:hAnsi="Arial" w:cs="Arial"/>
          <w:szCs w:val="24"/>
        </w:rPr>
        <w:t xml:space="preserve">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Arial" w:hAnsi="Arial" w:cs="Arial"/>
          <w:szCs w:val="24"/>
        </w:rPr>
        <w:t>Красноярского</w:t>
      </w:r>
      <w:r w:rsidRPr="008567C7">
        <w:rPr>
          <w:rFonts w:ascii="Arial" w:hAnsi="Arial" w:cs="Arial"/>
          <w:szCs w:val="24"/>
        </w:rPr>
        <w:t xml:space="preserve"> 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szCs w:val="24"/>
        </w:rPr>
        <w:t>на 2022 год ,утвержденную постановлением администрации Красноярского сельского поселения Котельниковского муниципального района Волгоградской области от 03.12.2021 № 49, следующие изменения:</w:t>
      </w:r>
    </w:p>
    <w:p w:rsidR="006C02B0" w:rsidRDefault="006C02B0" w:rsidP="00184290">
      <w:pPr>
        <w:ind w:firstLine="567"/>
        <w:jc w:val="both"/>
        <w:outlineLvl w:val="0"/>
        <w:rPr>
          <w:rFonts w:ascii="Arial" w:hAnsi="Arial" w:cs="Arial"/>
          <w:bCs/>
          <w:color w:val="auto"/>
          <w:szCs w:val="24"/>
          <w:lang w:eastAsia="zh-TW"/>
        </w:rPr>
      </w:pPr>
      <w:r>
        <w:rPr>
          <w:rFonts w:ascii="Arial" w:hAnsi="Arial" w:cs="Arial"/>
          <w:szCs w:val="24"/>
        </w:rPr>
        <w:t xml:space="preserve">в </w:t>
      </w:r>
      <w:r w:rsidRPr="00184290">
        <w:rPr>
          <w:rFonts w:ascii="Arial" w:hAnsi="Arial" w:cs="Arial"/>
          <w:bCs/>
          <w:color w:val="auto"/>
          <w:szCs w:val="24"/>
          <w:lang w:eastAsia="zh-TW"/>
        </w:rPr>
        <w:t xml:space="preserve"> Таблице</w:t>
      </w:r>
      <w:r>
        <w:rPr>
          <w:rFonts w:ascii="Arial" w:hAnsi="Arial" w:cs="Arial"/>
          <w:bCs/>
          <w:color w:val="auto"/>
          <w:szCs w:val="24"/>
          <w:lang w:eastAsia="zh-TW"/>
        </w:rPr>
        <w:t xml:space="preserve"> раздела 4</w:t>
      </w:r>
      <w:r w:rsidRPr="00184290">
        <w:rPr>
          <w:rFonts w:ascii="Arial" w:hAnsi="Arial" w:cs="Arial"/>
          <w:bCs/>
          <w:color w:val="auto"/>
          <w:szCs w:val="24"/>
          <w:lang w:eastAsia="zh-TW"/>
        </w:rPr>
        <w:t xml:space="preserve"> «Перечень профилактических мероприятий, сроки (периодичность) их проведения» пункт 1 изложить в следующей редакции:</w:t>
      </w:r>
    </w:p>
    <w:p w:rsidR="006C02B0" w:rsidRPr="00184290" w:rsidRDefault="006C02B0" w:rsidP="00184290">
      <w:pPr>
        <w:ind w:firstLine="567"/>
        <w:jc w:val="both"/>
        <w:outlineLvl w:val="0"/>
        <w:rPr>
          <w:rFonts w:ascii="Arial" w:hAnsi="Arial" w:cs="Arial"/>
          <w:bCs/>
          <w:color w:val="auto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"/>
        <w:gridCol w:w="4322"/>
        <w:gridCol w:w="2336"/>
        <w:gridCol w:w="2337"/>
      </w:tblGrid>
      <w:tr w:rsidR="006C02B0" w:rsidRPr="00184290" w:rsidTr="00035E02">
        <w:tc>
          <w:tcPr>
            <w:tcW w:w="350" w:type="dxa"/>
          </w:tcPr>
          <w:p w:rsidR="006C02B0" w:rsidRPr="00035E02" w:rsidRDefault="006C02B0" w:rsidP="00035E02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</w:pP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1</w:t>
            </w:r>
          </w:p>
        </w:tc>
        <w:tc>
          <w:tcPr>
            <w:tcW w:w="4322" w:type="dxa"/>
          </w:tcPr>
          <w:p w:rsidR="006C02B0" w:rsidRPr="00035E02" w:rsidRDefault="006C02B0" w:rsidP="001944A8">
            <w:pPr>
              <w:spacing w:line="240" w:lineRule="auto"/>
              <w:outlineLvl w:val="0"/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</w:pP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</w:t>
            </w: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(далее</w:t>
            </w: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6C02B0" w:rsidRPr="00035E02" w:rsidRDefault="006C02B0" w:rsidP="00035E02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</w:pP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6C02B0" w:rsidRPr="00035E02" w:rsidRDefault="006C02B0" w:rsidP="00035E02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</w:pP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6C02B0" w:rsidRPr="00035E02" w:rsidRDefault="006C02B0" w:rsidP="00035E02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</w:pP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- сведений о порядке досудебного обжалования решений контрольного органа,</w:t>
            </w: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действий (бездействия) его должностных лиц</w:t>
            </w:r>
          </w:p>
        </w:tc>
        <w:tc>
          <w:tcPr>
            <w:tcW w:w="2336" w:type="dxa"/>
          </w:tcPr>
          <w:p w:rsidR="006C02B0" w:rsidRPr="00035E02" w:rsidRDefault="006C02B0" w:rsidP="00035E02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</w:pP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по мере необходимости в течение года</w:t>
            </w:r>
          </w:p>
        </w:tc>
        <w:tc>
          <w:tcPr>
            <w:tcW w:w="2337" w:type="dxa"/>
          </w:tcPr>
          <w:p w:rsidR="006C02B0" w:rsidRPr="00035E02" w:rsidRDefault="006C02B0" w:rsidP="00035E02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</w:pPr>
            <w:r w:rsidRPr="00035E02"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C02B0" w:rsidRPr="00184290" w:rsidRDefault="006C02B0" w:rsidP="00184290">
      <w:pPr>
        <w:spacing w:after="160" w:line="259" w:lineRule="auto"/>
        <w:ind w:firstLine="567"/>
        <w:jc w:val="both"/>
        <w:outlineLvl w:val="0"/>
        <w:rPr>
          <w:rFonts w:ascii="Arial" w:hAnsi="Arial" w:cs="Arial"/>
          <w:bCs/>
          <w:color w:val="auto"/>
          <w:szCs w:val="24"/>
          <w:lang w:eastAsia="zh-TW"/>
        </w:rPr>
      </w:pPr>
    </w:p>
    <w:p w:rsidR="006C02B0" w:rsidRPr="00184290" w:rsidRDefault="006C02B0" w:rsidP="00184290">
      <w:pPr>
        <w:autoSpaceDE w:val="0"/>
        <w:spacing w:after="160" w:line="259" w:lineRule="auto"/>
        <w:jc w:val="both"/>
        <w:rPr>
          <w:rFonts w:ascii="Arial" w:hAnsi="Arial" w:cs="Arial"/>
          <w:bCs/>
          <w:color w:val="auto"/>
          <w:szCs w:val="24"/>
          <w:lang w:eastAsia="zh-TW"/>
        </w:rPr>
      </w:pPr>
      <w:r w:rsidRPr="00184290">
        <w:rPr>
          <w:rFonts w:ascii="Arial" w:hAnsi="Arial" w:cs="Arial"/>
          <w:color w:val="auto"/>
          <w:szCs w:val="24"/>
          <w:lang w:eastAsia="zh-TW"/>
        </w:rPr>
        <w:t xml:space="preserve">       2. </w:t>
      </w:r>
      <w:r w:rsidRPr="00184290">
        <w:rPr>
          <w:rFonts w:ascii="Arial" w:hAnsi="Arial" w:cs="Arial"/>
          <w:bCs/>
          <w:color w:val="auto"/>
          <w:szCs w:val="24"/>
          <w:lang w:eastAsia="zh-TW"/>
        </w:rPr>
        <w:t>Настоящее постановление  вступает в силу со дня его официального  обнародования</w:t>
      </w:r>
      <w:r w:rsidRPr="00184290">
        <w:rPr>
          <w:rFonts w:ascii="Arial" w:hAnsi="Arial" w:cs="Arial"/>
          <w:color w:val="auto"/>
          <w:szCs w:val="24"/>
          <w:lang w:eastAsia="zh-TW"/>
        </w:rPr>
        <w:t>.</w:t>
      </w:r>
    </w:p>
    <w:p w:rsidR="006C02B0" w:rsidRDefault="006C02B0" w:rsidP="001944A8">
      <w:pPr>
        <w:jc w:val="both"/>
        <w:rPr>
          <w:rFonts w:ascii="Arial" w:hAnsi="Arial" w:cs="Arial"/>
          <w:szCs w:val="24"/>
        </w:rPr>
      </w:pPr>
    </w:p>
    <w:p w:rsidR="006C02B0" w:rsidRDefault="006C02B0" w:rsidP="001944A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Красноярского</w:t>
      </w:r>
    </w:p>
    <w:p w:rsidR="006C02B0" w:rsidRDefault="006C02B0" w:rsidP="001944A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                                    Н.В.Кравченко</w:t>
      </w:r>
    </w:p>
    <w:p w:rsidR="006C02B0" w:rsidRPr="00184290" w:rsidRDefault="006C02B0" w:rsidP="00184290">
      <w:pPr>
        <w:spacing w:line="240" w:lineRule="auto"/>
        <w:jc w:val="both"/>
        <w:rPr>
          <w:rFonts w:ascii="Arial" w:hAnsi="Arial" w:cs="Arial"/>
          <w:color w:val="auto"/>
          <w:szCs w:val="24"/>
          <w:lang w:eastAsia="zh-TW"/>
        </w:rPr>
      </w:pPr>
    </w:p>
    <w:p w:rsidR="006C02B0" w:rsidRPr="008567C7" w:rsidRDefault="006C02B0" w:rsidP="009F613F">
      <w:pPr>
        <w:jc w:val="both"/>
        <w:rPr>
          <w:rFonts w:ascii="Arial" w:hAnsi="Arial" w:cs="Arial"/>
          <w:szCs w:val="24"/>
        </w:rPr>
      </w:pPr>
    </w:p>
    <w:p w:rsidR="006C02B0" w:rsidRPr="008567C7" w:rsidRDefault="006C02B0" w:rsidP="009F613F">
      <w:pPr>
        <w:ind w:firstLine="709"/>
        <w:jc w:val="both"/>
        <w:rPr>
          <w:rFonts w:ascii="Arial" w:hAnsi="Arial" w:cs="Arial"/>
          <w:szCs w:val="24"/>
        </w:rPr>
      </w:pPr>
    </w:p>
    <w:p w:rsidR="006C02B0" w:rsidRDefault="006C02B0" w:rsidP="009F613F">
      <w:pPr>
        <w:ind w:firstLine="709"/>
        <w:jc w:val="both"/>
        <w:rPr>
          <w:rFonts w:ascii="Arial" w:hAnsi="Arial" w:cs="Arial"/>
          <w:szCs w:val="24"/>
        </w:rPr>
      </w:pPr>
    </w:p>
    <w:p w:rsidR="006C02B0" w:rsidRDefault="006C02B0" w:rsidP="009F613F">
      <w:pPr>
        <w:ind w:firstLine="709"/>
        <w:jc w:val="both"/>
        <w:rPr>
          <w:rFonts w:ascii="Arial" w:hAnsi="Arial" w:cs="Arial"/>
          <w:szCs w:val="24"/>
        </w:rPr>
      </w:pPr>
    </w:p>
    <w:p w:rsidR="006C02B0" w:rsidRDefault="006C02B0" w:rsidP="009F613F">
      <w:pPr>
        <w:ind w:firstLine="709"/>
        <w:jc w:val="both"/>
        <w:rPr>
          <w:rFonts w:ascii="Arial" w:hAnsi="Arial" w:cs="Arial"/>
          <w:szCs w:val="24"/>
        </w:rPr>
      </w:pPr>
    </w:p>
    <w:p w:rsidR="006C02B0" w:rsidRDefault="006C02B0" w:rsidP="009F613F">
      <w:pPr>
        <w:ind w:firstLine="709"/>
        <w:jc w:val="both"/>
        <w:rPr>
          <w:rFonts w:ascii="Arial" w:hAnsi="Arial" w:cs="Arial"/>
          <w:szCs w:val="24"/>
        </w:rPr>
      </w:pPr>
    </w:p>
    <w:p w:rsidR="006C02B0" w:rsidRPr="008567C7" w:rsidRDefault="006C02B0" w:rsidP="009F613F">
      <w:pPr>
        <w:ind w:firstLine="709"/>
        <w:jc w:val="both"/>
        <w:rPr>
          <w:rFonts w:ascii="Arial" w:hAnsi="Arial" w:cs="Arial"/>
          <w:szCs w:val="24"/>
        </w:rPr>
      </w:pPr>
    </w:p>
    <w:p w:rsidR="006C02B0" w:rsidRPr="008567C7" w:rsidRDefault="006C02B0" w:rsidP="009F613F">
      <w:pPr>
        <w:jc w:val="both"/>
        <w:rPr>
          <w:rFonts w:ascii="Arial" w:hAnsi="Arial" w:cs="Arial"/>
          <w:szCs w:val="24"/>
        </w:rPr>
      </w:pPr>
    </w:p>
    <w:p w:rsidR="006C02B0" w:rsidRPr="008567C7" w:rsidRDefault="006C02B0" w:rsidP="009F613F">
      <w:pPr>
        <w:jc w:val="both"/>
        <w:rPr>
          <w:rFonts w:ascii="Arial" w:hAnsi="Arial" w:cs="Arial"/>
          <w:szCs w:val="24"/>
        </w:rPr>
      </w:pPr>
    </w:p>
    <w:sectPr w:rsidR="006C02B0" w:rsidRPr="008567C7" w:rsidSect="001842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D6"/>
    <w:rsid w:val="00035E02"/>
    <w:rsid w:val="00184290"/>
    <w:rsid w:val="001944A8"/>
    <w:rsid w:val="00252434"/>
    <w:rsid w:val="006C02B0"/>
    <w:rsid w:val="007351D6"/>
    <w:rsid w:val="008567C7"/>
    <w:rsid w:val="009F613F"/>
    <w:rsid w:val="00A044EC"/>
    <w:rsid w:val="00A51ADF"/>
    <w:rsid w:val="00A86BC0"/>
    <w:rsid w:val="00CD079B"/>
    <w:rsid w:val="00DB6D0C"/>
    <w:rsid w:val="00F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3F"/>
    <w:pPr>
      <w:spacing w:line="276" w:lineRule="auto"/>
    </w:pPr>
    <w:rPr>
      <w:rFonts w:ascii="XO Thames" w:hAnsi="XO Thame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13F"/>
    <w:pPr>
      <w:ind w:left="720"/>
      <w:contextualSpacing/>
    </w:pPr>
  </w:style>
  <w:style w:type="table" w:styleId="TableGrid">
    <w:name w:val="Table Grid"/>
    <w:basedOn w:val="TableNormal"/>
    <w:uiPriority w:val="99"/>
    <w:rsid w:val="001842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2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434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363</Words>
  <Characters>2073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5</cp:revision>
  <cp:lastPrinted>2022-06-07T11:33:00Z</cp:lastPrinted>
  <dcterms:created xsi:type="dcterms:W3CDTF">2022-06-07T10:38:00Z</dcterms:created>
  <dcterms:modified xsi:type="dcterms:W3CDTF">2022-06-07T11:33:00Z</dcterms:modified>
</cp:coreProperties>
</file>